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8A2" w:rsidRDefault="000C38A2" w:rsidP="000C38A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План-конспект урока по физической культуре во </w:t>
      </w:r>
      <w:proofErr w:type="gramStart"/>
      <w:r>
        <w:rPr>
          <w:rFonts w:ascii="Times New Roman" w:hAnsi="Times New Roman" w:cs="Times New Roman"/>
          <w:sz w:val="28"/>
          <w:szCs w:val="28"/>
        </w:rPr>
        <w:t>2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классе</w:t>
      </w:r>
    </w:p>
    <w:p w:rsidR="000C38A2" w:rsidRDefault="000C38A2" w:rsidP="000C38A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Тема</w:t>
      </w:r>
      <w:r>
        <w:rPr>
          <w:rFonts w:ascii="Times New Roman" w:hAnsi="Times New Roman" w:cs="Times New Roman"/>
          <w:sz w:val="28"/>
          <w:szCs w:val="28"/>
        </w:rPr>
        <w:t>: Подвижные игры</w:t>
      </w:r>
    </w:p>
    <w:p w:rsidR="000C38A2" w:rsidRDefault="000C38A2" w:rsidP="000C38A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Задачи</w:t>
      </w:r>
      <w:r>
        <w:rPr>
          <w:rFonts w:ascii="Times New Roman" w:hAnsi="Times New Roman" w:cs="Times New Roman"/>
          <w:sz w:val="28"/>
          <w:szCs w:val="28"/>
        </w:rPr>
        <w:t>: 1) Учить игре «Передал – садись!»</w:t>
      </w:r>
    </w:p>
    <w:p w:rsidR="000C38A2" w:rsidRDefault="000C38A2" w:rsidP="000C38A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2) Совершенствовать передачи и ловлю малого и волейбольного мячей </w:t>
      </w:r>
    </w:p>
    <w:p w:rsidR="000C38A2" w:rsidRDefault="000C38A2" w:rsidP="000C38A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3) Развивать координационные способности</w:t>
      </w:r>
    </w:p>
    <w:p w:rsidR="000C38A2" w:rsidRDefault="000C38A2" w:rsidP="000C38A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4) Воспитывать коллективизм</w:t>
      </w:r>
    </w:p>
    <w:p w:rsidR="000C38A2" w:rsidRDefault="000C38A2" w:rsidP="000C38A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C38A2" w:rsidRDefault="000C38A2" w:rsidP="000C38A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Дата</w:t>
      </w:r>
      <w:r>
        <w:rPr>
          <w:rFonts w:ascii="Times New Roman" w:hAnsi="Times New Roman" w:cs="Times New Roman"/>
          <w:sz w:val="28"/>
          <w:szCs w:val="28"/>
        </w:rPr>
        <w:t xml:space="preserve">: 02.12.2015 г.                               </w:t>
      </w:r>
      <w:r>
        <w:rPr>
          <w:rFonts w:ascii="Times New Roman" w:hAnsi="Times New Roman" w:cs="Times New Roman"/>
          <w:sz w:val="28"/>
          <w:szCs w:val="28"/>
          <w:u w:val="single"/>
        </w:rPr>
        <w:t>Инвентарь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тен</w:t>
      </w:r>
      <w:proofErr w:type="gramStart"/>
      <w:r>
        <w:rPr>
          <w:rFonts w:ascii="Times New Roman" w:hAnsi="Times New Roman" w:cs="Times New Roman"/>
          <w:sz w:val="28"/>
          <w:szCs w:val="28"/>
        </w:rPr>
        <w:t>.м</w:t>
      </w:r>
      <w:proofErr w:type="gramEnd"/>
      <w:r>
        <w:rPr>
          <w:rFonts w:ascii="Times New Roman" w:hAnsi="Times New Roman" w:cs="Times New Roman"/>
          <w:sz w:val="28"/>
          <w:szCs w:val="28"/>
        </w:rPr>
        <w:t>ячи</w:t>
      </w:r>
      <w:proofErr w:type="spellEnd"/>
      <w:r>
        <w:rPr>
          <w:rFonts w:ascii="Times New Roman" w:hAnsi="Times New Roman" w:cs="Times New Roman"/>
          <w:sz w:val="28"/>
          <w:szCs w:val="28"/>
        </w:rPr>
        <w:t>, 2 вол. мяча</w:t>
      </w:r>
    </w:p>
    <w:p w:rsidR="000C38A2" w:rsidRDefault="000C38A2" w:rsidP="000C38A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Время</w:t>
      </w:r>
      <w:r>
        <w:rPr>
          <w:rFonts w:ascii="Times New Roman" w:hAnsi="Times New Roman" w:cs="Times New Roman"/>
          <w:sz w:val="28"/>
          <w:szCs w:val="28"/>
        </w:rPr>
        <w:t xml:space="preserve">: 45 мин                         </w:t>
      </w:r>
      <w:r>
        <w:rPr>
          <w:rFonts w:ascii="Times New Roman" w:hAnsi="Times New Roman" w:cs="Times New Roman"/>
          <w:sz w:val="28"/>
          <w:szCs w:val="28"/>
          <w:u w:val="single"/>
        </w:rPr>
        <w:t>Место проведения:</w:t>
      </w:r>
      <w:r>
        <w:rPr>
          <w:rFonts w:ascii="Times New Roman" w:hAnsi="Times New Roman" w:cs="Times New Roman"/>
          <w:sz w:val="28"/>
          <w:szCs w:val="28"/>
        </w:rPr>
        <w:t xml:space="preserve">  спортзал</w:t>
      </w:r>
    </w:p>
    <w:p w:rsidR="000C38A2" w:rsidRDefault="000C38A2" w:rsidP="000C38A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u w:val="single"/>
        </w:rPr>
        <w:t>Учитель</w:t>
      </w:r>
      <w:r>
        <w:rPr>
          <w:rFonts w:ascii="Times New Roman" w:hAnsi="Times New Roman" w:cs="Times New Roman"/>
          <w:sz w:val="28"/>
          <w:szCs w:val="28"/>
        </w:rPr>
        <w:t>: Кондратьева Е. А.</w:t>
      </w:r>
    </w:p>
    <w:p w:rsidR="000C38A2" w:rsidRDefault="000C38A2" w:rsidP="000C38A2">
      <w:pPr>
        <w:pStyle w:val="a3"/>
        <w:rPr>
          <w:rFonts w:ascii="Times New Roman" w:hAnsi="Times New Roman" w:cs="Times New Roman"/>
        </w:rPr>
      </w:pPr>
    </w:p>
    <w:tbl>
      <w:tblPr>
        <w:tblW w:w="10029" w:type="dxa"/>
        <w:tblBorders>
          <w:top w:val="single" w:sz="4" w:space="0" w:color="0000FF"/>
          <w:left w:val="single" w:sz="4" w:space="0" w:color="0000FF"/>
          <w:bottom w:val="single" w:sz="4" w:space="0" w:color="0000FF"/>
          <w:right w:val="single" w:sz="4" w:space="0" w:color="0000FF"/>
          <w:insideH w:val="single" w:sz="4" w:space="0" w:color="0000FF"/>
          <w:insideV w:val="single" w:sz="4" w:space="0" w:color="0000FF"/>
        </w:tblBorders>
        <w:tblLook w:val="01E0"/>
      </w:tblPr>
      <w:tblGrid>
        <w:gridCol w:w="5203"/>
        <w:gridCol w:w="1247"/>
        <w:gridCol w:w="3579"/>
      </w:tblGrid>
      <w:tr w:rsidR="000C38A2" w:rsidTr="000C38A2">
        <w:tc>
          <w:tcPr>
            <w:tcW w:w="5203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hideMark/>
          </w:tcPr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Содержание учебного материала</w:t>
            </w:r>
          </w:p>
        </w:tc>
        <w:tc>
          <w:tcPr>
            <w:tcW w:w="1247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hideMark/>
          </w:tcPr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Дозировка</w:t>
            </w:r>
          </w:p>
        </w:tc>
        <w:tc>
          <w:tcPr>
            <w:tcW w:w="357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auto"/>
            </w:tcBorders>
            <w:hideMark/>
          </w:tcPr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Организационно-методические указания</w:t>
            </w:r>
          </w:p>
        </w:tc>
      </w:tr>
      <w:tr w:rsidR="000C38A2" w:rsidTr="000C38A2">
        <w:trPr>
          <w:trHeight w:val="85"/>
        </w:trPr>
        <w:tc>
          <w:tcPr>
            <w:tcW w:w="5203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 xml:space="preserve">      </w:t>
            </w:r>
            <w:r>
              <w:rPr>
                <w:rFonts w:ascii="Times New Roman" w:hAnsi="Times New Roman" w:cs="Times New Roman"/>
                <w:u w:val="single"/>
                <w:lang w:val="en-US"/>
              </w:rPr>
              <w:t>I</w:t>
            </w:r>
            <w:r>
              <w:rPr>
                <w:rFonts w:ascii="Times New Roman" w:hAnsi="Times New Roman" w:cs="Times New Roman"/>
                <w:u w:val="single"/>
              </w:rPr>
              <w:t>. Подготовительная часть  мин</w:t>
            </w: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Построение</w:t>
            </w: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Сообщение задач урока</w:t>
            </w: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Выполнение команд «Равняйсь!»,   «Смирно!"</w:t>
            </w: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Выполнение поворотов на месте </w:t>
            </w: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(прыжком, переступанием)</w:t>
            </w: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Ходьба </w:t>
            </w: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Ходьба с </w:t>
            </w:r>
            <w:proofErr w:type="spellStart"/>
            <w:r>
              <w:rPr>
                <w:rFonts w:ascii="Times New Roman" w:hAnsi="Times New Roman" w:cs="Times New Roman"/>
              </w:rPr>
              <w:t>различ</w:t>
            </w:r>
            <w:proofErr w:type="spellEnd"/>
            <w:r>
              <w:rPr>
                <w:rFonts w:ascii="Times New Roman" w:hAnsi="Times New Roman" w:cs="Times New Roman"/>
              </w:rPr>
              <w:t>. положениями рук:</w:t>
            </w: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руки вперед</w:t>
            </w: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 стороны</w:t>
            </w: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правую вперед, левую вверх</w:t>
            </w: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- левую вперед, правую в сторону</w:t>
            </w:r>
            <w:proofErr w:type="gramEnd"/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- левую на пояс, правую за голову</w:t>
            </w:r>
            <w:proofErr w:type="gramEnd"/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руки вверх, на носках</w:t>
            </w: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руки за голову, на пятках</w:t>
            </w: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Быстрая ходьба</w:t>
            </w: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 Бег</w:t>
            </w: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бег змейкой через центр зала в медленном темпе</w:t>
            </w: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бег змейкой через центр зала в быстром темпе</w:t>
            </w: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бег приставными шагами левым боком</w:t>
            </w: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бег пристав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ш</w:t>
            </w:r>
            <w:proofErr w:type="gramEnd"/>
            <w:r>
              <w:rPr>
                <w:rFonts w:ascii="Times New Roman" w:hAnsi="Times New Roman" w:cs="Times New Roman"/>
              </w:rPr>
              <w:t>агами правым боком</w:t>
            </w: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по 1 сигналу остановка и прыжки на одной ноге</w:t>
            </w: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по 2 сигналам остановка и прыжки на двух</w:t>
            </w: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по сигналу в обратную сторону</w:t>
            </w: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 Ходьба на восстановление дыхания</w:t>
            </w: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 Ходьба спортивным шагом под счет</w:t>
            </w: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 Перестроение из 1 колонны в две</w:t>
            </w: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 ОРУ без предметов на месте:</w:t>
            </w: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И.п. – </w:t>
            </w:r>
            <w:proofErr w:type="spellStart"/>
            <w:r>
              <w:rPr>
                <w:rFonts w:ascii="Times New Roman" w:hAnsi="Times New Roman" w:cs="Times New Roman"/>
              </w:rPr>
              <w:t>уз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., руки перед собой в «замок». Змейка </w:t>
            </w:r>
            <w:r>
              <w:rPr>
                <w:rFonts w:ascii="Times New Roman" w:hAnsi="Times New Roman" w:cs="Times New Roman"/>
              </w:rPr>
              <w:lastRenderedPageBreak/>
              <w:t>руками</w:t>
            </w: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2) И.п. – </w:t>
            </w:r>
            <w:proofErr w:type="spellStart"/>
            <w:r>
              <w:rPr>
                <w:rFonts w:ascii="Times New Roman" w:hAnsi="Times New Roman" w:cs="Times New Roman"/>
              </w:rPr>
              <w:t>уз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 1 – руки к плечам в кулаках, 2 – руки вверх, пальцы разжать в стороны, 3 - руки к плечам в кулаках,</w:t>
            </w: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– и.п.</w:t>
            </w: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Приседания, руки вперед, вверх, в стороны, на пояс</w:t>
            </w: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4) Ходьба на месте на носках</w:t>
            </w: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</w:rPr>
              <w:t xml:space="preserve">              </w:t>
            </w:r>
            <w:r>
              <w:rPr>
                <w:rFonts w:ascii="Times New Roman" w:hAnsi="Times New Roman" w:cs="Times New Roman"/>
                <w:u w:val="single"/>
              </w:rPr>
              <w:t>ОСНОВНАЯ  ЧАСТЬ</w:t>
            </w: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  <w:u w:val="single"/>
              </w:rPr>
            </w:pP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 Передачи и ловля малого мяча в парах</w:t>
            </w: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одной рукой из-за головы</w:t>
            </w: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то же после удара мяча в пол</w:t>
            </w: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то же с отскоком от пола</w:t>
            </w: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то же на скорость 6 передач</w:t>
            </w: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 Игра «Передал – садись!»</w:t>
            </w: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 Игра «Пятнашки»</w:t>
            </w: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(отдельно мальчики и девочки)</w:t>
            </w: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 Игра «Караси и щука»</w:t>
            </w: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/>
                <w:u w:val="single"/>
              </w:rPr>
              <w:t>ЗАКЛЮЧИТЕЛЬНАЯ  ЧАСТЬ</w:t>
            </w: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  <w:u w:val="single"/>
              </w:rPr>
            </w:pP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 Игра «Класс, смирно!»</w:t>
            </w: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 Построение в шеренгу</w:t>
            </w: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 Подведение итогов, выставление оценок</w:t>
            </w: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– 12 мин</w:t>
            </w: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</w:t>
            </w: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</w:t>
            </w: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</w:t>
            </w: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</w:t>
            </w: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5-10м</w:t>
            </w: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1.5-2 </w:t>
            </w:r>
            <w:proofErr w:type="spellStart"/>
            <w:r>
              <w:rPr>
                <w:rFonts w:ascii="Times New Roman" w:hAnsi="Times New Roman" w:cs="Times New Roman"/>
              </w:rPr>
              <w:t>кр</w:t>
            </w:r>
            <w:proofErr w:type="spellEnd"/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круга </w:t>
            </w: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1.5-2 </w:t>
            </w:r>
            <w:proofErr w:type="spellStart"/>
            <w:r>
              <w:rPr>
                <w:rFonts w:ascii="Times New Roman" w:hAnsi="Times New Roman" w:cs="Times New Roman"/>
              </w:rPr>
              <w:t>кр</w:t>
            </w:r>
            <w:proofErr w:type="spellEnd"/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</w:t>
            </w: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</w:t>
            </w: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</w:rPr>
              <w:t>кр</w:t>
            </w:r>
            <w:proofErr w:type="spellEnd"/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</w:rPr>
              <w:t>кр</w:t>
            </w:r>
            <w:proofErr w:type="spellEnd"/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20-30 с</w:t>
            </w: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круг</w:t>
            </w: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0.5 </w:t>
            </w:r>
            <w:proofErr w:type="spellStart"/>
            <w:r>
              <w:rPr>
                <w:rFonts w:ascii="Times New Roman" w:hAnsi="Times New Roman" w:cs="Times New Roman"/>
              </w:rPr>
              <w:t>кр</w:t>
            </w:r>
            <w:proofErr w:type="spellEnd"/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3 - 4 мин</w:t>
            </w: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– 40 сек</w:t>
            </w: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3 – 4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2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20-30 с</w:t>
            </w: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 – 24 мин</w:t>
            </w: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3 – 4 мин</w:t>
            </w: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– 5 мин</w:t>
            </w: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– 4 мин</w:t>
            </w: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– 12 мин</w:t>
            </w: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4 – 5 мин</w:t>
            </w: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 – 3 мин</w:t>
            </w: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20 с</w:t>
            </w: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1-2 мин</w:t>
            </w:r>
          </w:p>
        </w:tc>
        <w:tc>
          <w:tcPr>
            <w:tcW w:w="357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auto"/>
            </w:tcBorders>
          </w:tcPr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Обратить внимание на внешний вид, дисциплину</w:t>
            </w: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Четкость, своевременность выполнения</w:t>
            </w: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Четкость выполнения, постоянно соблюдать равнение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направляющим</w:t>
            </w: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Шагать перекатом с пятки на носок</w:t>
            </w: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Следить, чтобы руки были прямыми, ладони поставлены  внутрь</w:t>
            </w: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Следить за осанкой</w:t>
            </w: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Обратить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вним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на работу рук</w:t>
            </w: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Равнение в колонне</w:t>
            </w: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Соблюдать дистанцию</w:t>
            </w: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Соблюдать дистанцию</w:t>
            </w: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Чередовать влево, вправо</w:t>
            </w: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Упражнение на реакцию</w:t>
            </w: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 движением рук</w:t>
            </w: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Идти четко под счет</w:t>
            </w: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Интервал, дистанция – 2 м</w:t>
            </w: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Упражнение выполнять не резко, точно под счет</w:t>
            </w: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Предварительно выполнить расчет в каждой колонне. Учащиеся, чьи номера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называет учитель должны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оббежать свою колонну быстрей соперника</w:t>
            </w: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«Волна»</w:t>
            </w: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выполняется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поочередно то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в одну, то в другую сторону </w:t>
            </w: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Постепенно подтягивать руки друг к другу, как можно ближе</w:t>
            </w: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Второй раз учащиеся повторяют без показа учителя</w:t>
            </w: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Бросок выполнять одной рукой из-за головы. При ловле предварительно выставить руки вперед.</w:t>
            </w: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Команды выстраиваются в колонны по одному. Лицом к своим командам, в 2-3 м от них, стоят капитаны с мячами в руках. По сигналу учителя капитаны бросают мячи игрокам, стоящим первыми. Те, получив мячи, передают их обратно и садятся. Капитаны бросают мячи вторым игрокам и т.д. Получив мяч от последнего игрока, капитан поднимает мяч вверх, все игроки встают. Побеждает команда, первой выполнившая задание.</w:t>
            </w: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Водящий перед ловлей поднимает вверх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тен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яч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 После того, как он кого-нибудь запятнает, мяч передается вновь появившемуся водящему. Пятнать можно только за ноги.</w:t>
            </w: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Запятнанные учащиеся становятся в центр зала и берутся за руки, образуя водоросли.</w:t>
            </w: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Обратить внимание на дисциплину</w:t>
            </w: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Равнение в шеренге</w:t>
            </w: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Выставить оценки учащимся наиболее активно проявивших себя в играх</w:t>
            </w: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C38A2" w:rsidRDefault="000C38A2">
            <w:pPr>
              <w:pStyle w:val="a3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DE6087" w:rsidRDefault="00DE6087"/>
    <w:sectPr w:rsidR="00DE6087" w:rsidSect="00DE60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38A2"/>
    <w:rsid w:val="000C38A2"/>
    <w:rsid w:val="00DE60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8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38A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890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626</Words>
  <Characters>3571</Characters>
  <Application>Microsoft Office Word</Application>
  <DocSecurity>0</DocSecurity>
  <Lines>29</Lines>
  <Paragraphs>8</Paragraphs>
  <ScaleCrop>false</ScaleCrop>
  <Company/>
  <LinksUpToDate>false</LinksUpToDate>
  <CharactersWithSpaces>4189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Андреевна</dc:creator>
  <cp:keywords/>
  <dc:description/>
  <cp:lastModifiedBy>Анна Андреевна</cp:lastModifiedBy>
  <cp:revision>3</cp:revision>
  <dcterms:created xsi:type="dcterms:W3CDTF">2016-04-13T06:10:00Z</dcterms:created>
  <dcterms:modified xsi:type="dcterms:W3CDTF">2016-04-13T06:11:00Z</dcterms:modified>
</cp:coreProperties>
</file>