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70" w:rsidRDefault="00DF0C77" w:rsidP="00076A70">
      <w:pPr>
        <w:spacing w:before="63" w:line="244" w:lineRule="auto"/>
        <w:ind w:left="2561" w:right="127" w:hanging="2412"/>
      </w:pPr>
      <w:r>
        <w:fldChar w:fldCharType="begin"/>
      </w:r>
      <w:r>
        <w:instrText>HYPERLINK "http://ru.wikipedia.org/wiki/%C3%90%C2%A4%C3%90%C2%B8%C3%90%C2%BD%C3%90%C2%B0%C3%90%C2%BD%C3%91%C2%81%C3%91%C2%8B_%C3%90%C2%B4%C3%90%C2%BE%C3%90%C2%BC%C3%90%C2%B0%C3%91%C2%88%C3%90%C2%BD%C3%90%C2%B8%C3%91%C2%85_%C3%91%C2%85%C3%90%C2%BE%C3%90%C2%B7%C3%91%C2%8F%C3%90%C2%B9%C3%91%C2%81%C3%91%C2%82%C3%90%C2%B2" \h</w:instrText>
      </w:r>
      <w:r>
        <w:fldChar w:fldCharType="separate"/>
      </w:r>
      <w:r w:rsidR="00076A70" w:rsidRPr="00166EE7">
        <w:rPr>
          <w:b/>
          <w:bCs/>
          <w:sz w:val="24"/>
        </w:rPr>
        <w:t>План-график повышения квалификации работников МОУ СШ №2 п</w:t>
      </w:r>
      <w:proofErr w:type="gramStart"/>
      <w:r w:rsidR="00076A70" w:rsidRPr="00166EE7">
        <w:rPr>
          <w:b/>
          <w:bCs/>
          <w:sz w:val="24"/>
        </w:rPr>
        <w:t>.С</w:t>
      </w:r>
      <w:proofErr w:type="gramEnd"/>
      <w:r w:rsidR="00076A70" w:rsidRPr="00166EE7">
        <w:rPr>
          <w:b/>
          <w:bCs/>
          <w:sz w:val="24"/>
        </w:rPr>
        <w:t>елижарово в условиях</w:t>
      </w:r>
      <w:r>
        <w:fldChar w:fldCharType="end"/>
      </w:r>
      <w:r w:rsidR="003912FD">
        <w:t xml:space="preserve"> </w:t>
      </w:r>
      <w:hyperlink r:id="rId4">
        <w:r w:rsidR="00076A70" w:rsidRPr="00166EE7">
          <w:rPr>
            <w:b/>
            <w:bCs/>
            <w:sz w:val="24"/>
          </w:rPr>
          <w:t>реализации</w:t>
        </w:r>
        <w:r w:rsidR="003912FD">
          <w:rPr>
            <w:b/>
            <w:bCs/>
            <w:sz w:val="24"/>
          </w:rPr>
          <w:t xml:space="preserve"> ФГОС </w:t>
        </w:r>
        <w:r w:rsidR="00076A70" w:rsidRPr="00166EE7">
          <w:rPr>
            <w:b/>
            <w:bCs/>
            <w:sz w:val="24"/>
          </w:rPr>
          <w:t xml:space="preserve"> в</w:t>
        </w:r>
        <w:r w:rsidR="003912FD">
          <w:rPr>
            <w:b/>
            <w:bCs/>
            <w:sz w:val="24"/>
          </w:rPr>
          <w:t xml:space="preserve"> </w:t>
        </w:r>
        <w:r w:rsidR="00076A70" w:rsidRPr="00166EE7">
          <w:rPr>
            <w:b/>
            <w:bCs/>
            <w:sz w:val="24"/>
          </w:rPr>
          <w:t>2023-2024 учебном</w:t>
        </w:r>
        <w:r w:rsidR="003912FD">
          <w:rPr>
            <w:b/>
            <w:bCs/>
            <w:sz w:val="24"/>
          </w:rPr>
          <w:t xml:space="preserve"> </w:t>
        </w:r>
        <w:r w:rsidR="00076A70" w:rsidRPr="00166EE7">
          <w:rPr>
            <w:b/>
            <w:bCs/>
            <w:sz w:val="24"/>
          </w:rPr>
          <w:t>году</w:t>
        </w:r>
      </w:hyperlink>
    </w:p>
    <w:p w:rsidR="003912FD" w:rsidRPr="00166EE7" w:rsidRDefault="003912FD" w:rsidP="00076A70">
      <w:pPr>
        <w:spacing w:before="63" w:line="244" w:lineRule="auto"/>
        <w:ind w:left="2561" w:right="127" w:hanging="2412"/>
        <w:rPr>
          <w:b/>
          <w:bCs/>
          <w:sz w:val="24"/>
        </w:rPr>
      </w:pPr>
    </w:p>
    <w:tbl>
      <w:tblPr>
        <w:tblW w:w="10093" w:type="dxa"/>
        <w:tblInd w:w="-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81"/>
        <w:gridCol w:w="3812"/>
      </w:tblGrid>
      <w:tr w:rsidR="00076A70" w:rsidRPr="00166EE7" w:rsidTr="003912FD">
        <w:trPr>
          <w:trHeight w:val="437"/>
        </w:trPr>
        <w:tc>
          <w:tcPr>
            <w:tcW w:w="6281" w:type="dxa"/>
          </w:tcPr>
          <w:p w:rsidR="00076A70" w:rsidRPr="00166EE7" w:rsidRDefault="00DF0C77" w:rsidP="007C6F60">
            <w:pPr>
              <w:pStyle w:val="TableParagraph"/>
              <w:spacing w:before="2"/>
              <w:ind w:left="2805"/>
              <w:rPr>
                <w:sz w:val="24"/>
                <w:szCs w:val="24"/>
              </w:rPr>
            </w:pPr>
            <w:hyperlink r:id="rId5">
              <w:proofErr w:type="spellStart"/>
              <w:r w:rsidR="00076A70" w:rsidRPr="00166EE7">
                <w:rPr>
                  <w:sz w:val="24"/>
                  <w:szCs w:val="24"/>
                </w:rPr>
                <w:t>ТемакурсовПК</w:t>
              </w:r>
              <w:proofErr w:type="spellEnd"/>
            </w:hyperlink>
          </w:p>
        </w:tc>
        <w:tc>
          <w:tcPr>
            <w:tcW w:w="3812" w:type="dxa"/>
          </w:tcPr>
          <w:p w:rsidR="00076A70" w:rsidRPr="00166EE7" w:rsidRDefault="00076A70" w:rsidP="007C6F60">
            <w:pPr>
              <w:pStyle w:val="TableParagraph"/>
              <w:spacing w:before="2"/>
              <w:ind w:left="19"/>
              <w:jc w:val="center"/>
            </w:pPr>
            <w:r w:rsidRPr="00166EE7">
              <w:t>Количество человек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«Методика и технологии преподавания химии в условиях реализации ФГОС  основного и среднего общего образования»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1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«Методика и технологии преподавания ОБЖ в условиях реализации ФГОС  основного и среднего общего образования»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1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«Актуальные вопросы работы учителя с детьми с ОВЗ и детьми инвалидами в условиях ФГОС общего образования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3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«Методика и технологии преподавания географии в условиях реализации ФГОС  основного и среднего общего образования»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1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 xml:space="preserve">«Развитие профессиональной компетенции учителя: теория и </w:t>
            </w:r>
            <w:proofErr w:type="spellStart"/>
            <w:r w:rsidRPr="00166EE7">
              <w:rPr>
                <w:sz w:val="24"/>
                <w:szCs w:val="24"/>
              </w:rPr>
              <w:t>практика</w:t>
            </w:r>
            <w:proofErr w:type="gramStart"/>
            <w:r w:rsidRPr="00166EE7">
              <w:rPr>
                <w:sz w:val="24"/>
                <w:szCs w:val="24"/>
              </w:rPr>
              <w:t>.П</w:t>
            </w:r>
            <w:proofErr w:type="gramEnd"/>
            <w:r w:rsidRPr="00166EE7">
              <w:rPr>
                <w:sz w:val="24"/>
                <w:szCs w:val="24"/>
              </w:rPr>
              <w:t>рофессиональное</w:t>
            </w:r>
            <w:proofErr w:type="spellEnd"/>
            <w:r w:rsidRPr="00166EE7">
              <w:rPr>
                <w:sz w:val="24"/>
                <w:szCs w:val="24"/>
              </w:rPr>
              <w:t xml:space="preserve"> обучение в школе».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2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 xml:space="preserve">«Специфика реализации </w:t>
            </w:r>
            <w:proofErr w:type="gramStart"/>
            <w:r w:rsidRPr="00166EE7">
              <w:rPr>
                <w:sz w:val="24"/>
                <w:szCs w:val="24"/>
              </w:rPr>
              <w:t>новых</w:t>
            </w:r>
            <w:proofErr w:type="gramEnd"/>
            <w:r w:rsidRPr="00166EE7">
              <w:rPr>
                <w:sz w:val="24"/>
                <w:szCs w:val="24"/>
              </w:rPr>
              <w:t xml:space="preserve"> ФООП и базовые компетенции учителя в современной школе»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36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«Методика и технологии преподавания информатики в условиях реализации ФГОС  основного и среднего общего образования»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1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«Методика и технологии преподавания математики в условиях реализации ФГОС  основного и среднего общего образования»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1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«Экспер</w:t>
            </w:r>
            <w:r w:rsidR="003912FD">
              <w:rPr>
                <w:sz w:val="24"/>
                <w:szCs w:val="24"/>
              </w:rPr>
              <w:t>т</w:t>
            </w:r>
            <w:r w:rsidRPr="00166EE7">
              <w:rPr>
                <w:sz w:val="24"/>
                <w:szCs w:val="24"/>
              </w:rPr>
              <w:t>ная оценка профессиональной деятельности педагогических работников Тверской области»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166EE7">
              <w:rPr>
                <w:sz w:val="24"/>
                <w:szCs w:val="24"/>
              </w:rPr>
              <w:t>1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076A70">
              <w:rPr>
                <w:sz w:val="24"/>
                <w:szCs w:val="24"/>
              </w:rPr>
              <w:t xml:space="preserve">«Методика и технологии преподавания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076A70">
              <w:rPr>
                <w:sz w:val="24"/>
                <w:szCs w:val="24"/>
              </w:rPr>
              <w:t>в</w:t>
            </w:r>
            <w:proofErr w:type="gramEnd"/>
            <w:r w:rsidRPr="00076A70">
              <w:rPr>
                <w:sz w:val="24"/>
                <w:szCs w:val="24"/>
              </w:rPr>
              <w:t xml:space="preserve"> условиях реализации ФГОС </w:t>
            </w:r>
            <w:r>
              <w:rPr>
                <w:sz w:val="24"/>
                <w:szCs w:val="24"/>
              </w:rPr>
              <w:t xml:space="preserve">начального и </w:t>
            </w:r>
            <w:r w:rsidRPr="00076A70">
              <w:rPr>
                <w:sz w:val="24"/>
                <w:szCs w:val="24"/>
              </w:rPr>
              <w:t xml:space="preserve"> основного </w:t>
            </w:r>
            <w:r>
              <w:rPr>
                <w:sz w:val="24"/>
                <w:szCs w:val="24"/>
              </w:rPr>
              <w:t xml:space="preserve">общего </w:t>
            </w:r>
            <w:r w:rsidRPr="00076A70">
              <w:rPr>
                <w:sz w:val="24"/>
                <w:szCs w:val="24"/>
              </w:rPr>
              <w:t>образования»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076A70">
              <w:rPr>
                <w:sz w:val="24"/>
                <w:szCs w:val="24"/>
              </w:rPr>
              <w:t xml:space="preserve">«Методика и технологии преподавания </w:t>
            </w:r>
            <w:r>
              <w:rPr>
                <w:sz w:val="24"/>
                <w:szCs w:val="24"/>
              </w:rPr>
              <w:t xml:space="preserve">в начальной школе </w:t>
            </w:r>
            <w:r w:rsidRPr="00076A70">
              <w:rPr>
                <w:sz w:val="24"/>
                <w:szCs w:val="24"/>
              </w:rPr>
              <w:t xml:space="preserve"> в условиях реализации ФГОС </w:t>
            </w:r>
            <w:r>
              <w:rPr>
                <w:sz w:val="24"/>
                <w:szCs w:val="24"/>
              </w:rPr>
              <w:t xml:space="preserve"> начального и </w:t>
            </w:r>
            <w:r w:rsidRPr="00076A70">
              <w:rPr>
                <w:sz w:val="24"/>
                <w:szCs w:val="24"/>
              </w:rPr>
              <w:t xml:space="preserve"> основного  общего образования»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076A70">
              <w:rPr>
                <w:sz w:val="24"/>
                <w:szCs w:val="24"/>
              </w:rPr>
              <w:t xml:space="preserve">«Методика и технологии преподавания </w:t>
            </w:r>
            <w:r>
              <w:rPr>
                <w:sz w:val="24"/>
                <w:szCs w:val="24"/>
              </w:rPr>
              <w:t>технологии</w:t>
            </w:r>
            <w:r w:rsidRPr="00076A70">
              <w:rPr>
                <w:sz w:val="24"/>
                <w:szCs w:val="24"/>
              </w:rPr>
              <w:t xml:space="preserve"> в условиях реализации ФГОС  основного  общего образования»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Профессиональная переподготовка «Русский язык.</w:t>
            </w:r>
            <w:r w:rsidR="003912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Литература»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6A70" w:rsidRPr="00166EE7" w:rsidTr="003912FD">
        <w:trPr>
          <w:trHeight w:val="679"/>
        </w:trPr>
        <w:tc>
          <w:tcPr>
            <w:tcW w:w="6281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 w:rsidRPr="00076A70">
              <w:rPr>
                <w:sz w:val="24"/>
                <w:szCs w:val="24"/>
              </w:rPr>
              <w:t xml:space="preserve">«Методика и технологии преподавания </w:t>
            </w:r>
            <w:r>
              <w:rPr>
                <w:sz w:val="24"/>
                <w:szCs w:val="24"/>
              </w:rPr>
              <w:t>музыки</w:t>
            </w:r>
            <w:r w:rsidR="003912FD">
              <w:rPr>
                <w:sz w:val="24"/>
                <w:szCs w:val="24"/>
              </w:rPr>
              <w:t xml:space="preserve"> </w:t>
            </w:r>
            <w:r w:rsidRPr="00076A70">
              <w:rPr>
                <w:sz w:val="24"/>
                <w:szCs w:val="24"/>
              </w:rPr>
              <w:t xml:space="preserve">в условиях реализации ФГОС </w:t>
            </w:r>
            <w:r>
              <w:rPr>
                <w:sz w:val="24"/>
                <w:szCs w:val="24"/>
              </w:rPr>
              <w:t xml:space="preserve">начального и </w:t>
            </w:r>
            <w:r w:rsidRPr="00076A70">
              <w:rPr>
                <w:sz w:val="24"/>
                <w:szCs w:val="24"/>
              </w:rPr>
              <w:t xml:space="preserve"> основного </w:t>
            </w:r>
            <w:r>
              <w:rPr>
                <w:sz w:val="24"/>
                <w:szCs w:val="24"/>
              </w:rPr>
              <w:t xml:space="preserve">общего </w:t>
            </w:r>
            <w:r w:rsidRPr="00076A70">
              <w:rPr>
                <w:sz w:val="24"/>
                <w:szCs w:val="24"/>
              </w:rPr>
              <w:t>образования»</w:t>
            </w:r>
          </w:p>
        </w:tc>
        <w:tc>
          <w:tcPr>
            <w:tcW w:w="3812" w:type="dxa"/>
          </w:tcPr>
          <w:p w:rsidR="00076A70" w:rsidRPr="00166EE7" w:rsidRDefault="00076A70" w:rsidP="007C6F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76A70" w:rsidRDefault="00076A70"/>
    <w:sectPr w:rsidR="00076A70" w:rsidSect="00DF0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76A70"/>
    <w:rsid w:val="00076A70"/>
    <w:rsid w:val="003912FD"/>
    <w:rsid w:val="00DF0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6A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76A70"/>
    <w:pPr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C3%90%C2%A4%C3%90%C2%B8%C3%90%C2%BD%C3%90%C2%B0%C3%90%C2%BD%C3%91%C2%81%C3%91%C2%8B_%C3%90%C2%B4%C3%90%C2%BE%C3%90%C2%BC%C3%90%C2%B0%C3%91%C2%88%C3%90%C2%BD%C3%90%C2%B8%C3%91%C2%85_%C3%91%C2%85%C3%90%C2%BE%C3%90%C2%B7%C3%91%C2%8F%C3%90%C2%B9%C3%91%C2%81%C3%91%C2%82%C3%90%C2%B2" TargetMode="External"/><Relationship Id="rId4" Type="http://schemas.openxmlformats.org/officeDocument/2006/relationships/hyperlink" Target="http://ru.wikipedia.org/wiki/%C3%90%C2%A4%C3%90%C2%B8%C3%90%C2%BD%C3%90%C2%B0%C3%90%C2%BD%C3%91%C2%81%C3%91%C2%8B_%C3%90%C2%B4%C3%90%C2%BE%C3%90%C2%BC%C3%90%C2%B0%C3%91%C2%88%C3%90%C2%BD%C3%90%C2%B8%C3%91%C2%85_%C3%91%C2%85%C3%90%C2%BE%C3%90%C2%B7%C3%91%C2%8F%C3%90%C2%B9%C3%91%C2%81%C3%91%C2%82%C3%90%C2%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М.Бородина</cp:lastModifiedBy>
  <cp:revision>3</cp:revision>
  <dcterms:created xsi:type="dcterms:W3CDTF">2023-10-02T09:48:00Z</dcterms:created>
  <dcterms:modified xsi:type="dcterms:W3CDTF">2023-10-05T05:23:00Z</dcterms:modified>
</cp:coreProperties>
</file>